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347A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347A2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347A2">
        <w:rPr>
          <w:rFonts w:ascii="Times New Roman" w:hAnsi="Times New Roman" w:cs="Times New Roman"/>
          <w:sz w:val="24"/>
          <w:szCs w:val="24"/>
        </w:rPr>
        <w:t>4548,7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347A2">
        <w:rPr>
          <w:rFonts w:ascii="Times New Roman" w:hAnsi="Times New Roman" w:cs="Times New Roman"/>
          <w:sz w:val="24"/>
          <w:szCs w:val="24"/>
        </w:rPr>
        <w:t>71,87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347A2">
        <w:rPr>
          <w:rFonts w:ascii="Times New Roman" w:hAnsi="Times New Roman" w:cs="Times New Roman"/>
          <w:sz w:val="24"/>
          <w:szCs w:val="24"/>
        </w:rPr>
        <w:t>20,8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93720F">
        <w:rPr>
          <w:rFonts w:ascii="Times New Roman" w:hAnsi="Times New Roman" w:cs="Times New Roman"/>
          <w:sz w:val="24"/>
          <w:szCs w:val="24"/>
        </w:rPr>
        <w:t>1</w:t>
      </w:r>
      <w:r w:rsidR="001347A2">
        <w:rPr>
          <w:rFonts w:ascii="Times New Roman" w:hAnsi="Times New Roman" w:cs="Times New Roman"/>
          <w:sz w:val="24"/>
          <w:szCs w:val="24"/>
        </w:rPr>
        <w:t>2</w:t>
      </w:r>
      <w:r w:rsidR="0093720F">
        <w:rPr>
          <w:rFonts w:ascii="Times New Roman" w:hAnsi="Times New Roman" w:cs="Times New Roman"/>
          <w:sz w:val="24"/>
          <w:szCs w:val="24"/>
        </w:rPr>
        <w:t>,</w:t>
      </w:r>
      <w:r w:rsidR="001347A2">
        <w:rPr>
          <w:rFonts w:ascii="Times New Roman" w:hAnsi="Times New Roman" w:cs="Times New Roman"/>
          <w:sz w:val="24"/>
          <w:szCs w:val="24"/>
        </w:rPr>
        <w:t>36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4086E">
        <w:rPr>
          <w:rFonts w:ascii="Times New Roman" w:hAnsi="Times New Roman" w:cs="Times New Roman"/>
          <w:sz w:val="24"/>
          <w:szCs w:val="24"/>
        </w:rPr>
        <w:t>29,0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38,0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347A2">
        <w:rPr>
          <w:rFonts w:ascii="Times New Roman" w:hAnsi="Times New Roman" w:cs="Times New Roman"/>
          <w:sz w:val="24"/>
          <w:szCs w:val="24"/>
        </w:rPr>
        <w:t>35,5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55206">
        <w:rPr>
          <w:rFonts w:ascii="Times New Roman" w:hAnsi="Times New Roman" w:cs="Times New Roman"/>
          <w:sz w:val="24"/>
          <w:szCs w:val="24"/>
        </w:rPr>
        <w:t>5</w:t>
      </w:r>
      <w:r w:rsidR="0093720F">
        <w:rPr>
          <w:rFonts w:ascii="Times New Roman" w:hAnsi="Times New Roman" w:cs="Times New Roman"/>
          <w:sz w:val="24"/>
          <w:szCs w:val="24"/>
        </w:rPr>
        <w:t>4</w:t>
      </w:r>
      <w:r w:rsidR="00C55206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>90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55206">
        <w:rPr>
          <w:rFonts w:ascii="Times New Roman" w:hAnsi="Times New Roman" w:cs="Times New Roman"/>
          <w:sz w:val="24"/>
          <w:szCs w:val="24"/>
        </w:rPr>
        <w:t>1</w:t>
      </w:r>
      <w:r w:rsidR="0093720F">
        <w:rPr>
          <w:rFonts w:ascii="Times New Roman" w:hAnsi="Times New Roman" w:cs="Times New Roman"/>
          <w:sz w:val="24"/>
          <w:szCs w:val="24"/>
        </w:rPr>
        <w:t>3</w:t>
      </w:r>
      <w:r w:rsidR="001347A2">
        <w:rPr>
          <w:rFonts w:ascii="Times New Roman" w:hAnsi="Times New Roman" w:cs="Times New Roman"/>
          <w:sz w:val="24"/>
          <w:szCs w:val="24"/>
        </w:rPr>
        <w:t>7</w:t>
      </w:r>
      <w:r w:rsidR="0093720F">
        <w:rPr>
          <w:rFonts w:ascii="Times New Roman" w:hAnsi="Times New Roman" w:cs="Times New Roman"/>
          <w:sz w:val="24"/>
          <w:szCs w:val="24"/>
        </w:rPr>
        <w:t>,</w:t>
      </w:r>
      <w:r w:rsidR="001347A2">
        <w:rPr>
          <w:rFonts w:ascii="Times New Roman" w:hAnsi="Times New Roman" w:cs="Times New Roman"/>
          <w:sz w:val="24"/>
          <w:szCs w:val="24"/>
        </w:rPr>
        <w:t>9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3720F">
        <w:rPr>
          <w:rFonts w:ascii="Times New Roman" w:hAnsi="Times New Roman" w:cs="Times New Roman"/>
          <w:sz w:val="24"/>
          <w:szCs w:val="24"/>
        </w:rPr>
        <w:t>21,</w:t>
      </w:r>
      <w:r w:rsidR="001347A2">
        <w:rPr>
          <w:rFonts w:ascii="Times New Roman" w:hAnsi="Times New Roman" w:cs="Times New Roman"/>
          <w:sz w:val="24"/>
          <w:szCs w:val="24"/>
        </w:rPr>
        <w:t>19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347A2">
        <w:rPr>
          <w:rFonts w:ascii="Times New Roman" w:hAnsi="Times New Roman" w:cs="Times New Roman"/>
          <w:sz w:val="24"/>
          <w:szCs w:val="24"/>
        </w:rPr>
        <w:t>4327,9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347A2">
        <w:rPr>
          <w:rFonts w:ascii="Times New Roman" w:hAnsi="Times New Roman" w:cs="Times New Roman"/>
          <w:sz w:val="24"/>
          <w:szCs w:val="24"/>
        </w:rPr>
        <w:t>91,05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1347A2">
        <w:rPr>
          <w:rFonts w:ascii="Times New Roman" w:hAnsi="Times New Roman" w:cs="Times New Roman"/>
          <w:sz w:val="24"/>
          <w:szCs w:val="24"/>
        </w:rPr>
        <w:t>сентября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.0</w:t>
      </w:r>
      <w:r w:rsidR="001347A2">
        <w:rPr>
          <w:rFonts w:ascii="Times New Roman" w:hAnsi="Times New Roman" w:cs="Times New Roman"/>
          <w:sz w:val="24"/>
          <w:szCs w:val="24"/>
        </w:rPr>
        <w:t>9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347A2">
        <w:rPr>
          <w:rFonts w:ascii="Times New Roman" w:hAnsi="Times New Roman" w:cs="Times New Roman"/>
          <w:sz w:val="24"/>
          <w:szCs w:val="24"/>
        </w:rPr>
        <w:t>4701,56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347A2">
        <w:rPr>
          <w:rFonts w:ascii="Times New Roman" w:hAnsi="Times New Roman" w:cs="Times New Roman"/>
          <w:sz w:val="24"/>
          <w:szCs w:val="24"/>
        </w:rPr>
        <w:t>73,02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1347A2">
        <w:rPr>
          <w:rFonts w:ascii="Times New Roman" w:hAnsi="Times New Roman" w:cs="Times New Roman"/>
          <w:sz w:val="24"/>
          <w:szCs w:val="24"/>
        </w:rPr>
        <w:t>268,2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1347A2">
        <w:rPr>
          <w:rFonts w:ascii="Times New Roman" w:hAnsi="Times New Roman" w:cs="Times New Roman"/>
          <w:sz w:val="24"/>
          <w:szCs w:val="24"/>
        </w:rPr>
        <w:t>94,08</w:t>
      </w:r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составляет-214</w:t>
      </w:r>
      <w:r w:rsidR="00A13897">
        <w:rPr>
          <w:rFonts w:ascii="Times New Roman" w:hAnsi="Times New Roman" w:cs="Times New Roman"/>
          <w:sz w:val="24"/>
          <w:szCs w:val="24"/>
        </w:rPr>
        <w:t>.95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тыс.руб., что составляет-35,</w:t>
      </w:r>
      <w:r w:rsidR="00A13897">
        <w:rPr>
          <w:rFonts w:ascii="Times New Roman" w:hAnsi="Times New Roman" w:cs="Times New Roman"/>
          <w:sz w:val="24"/>
          <w:szCs w:val="24"/>
        </w:rPr>
        <w:t>88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A13897">
        <w:rPr>
          <w:rFonts w:ascii="Times New Roman" w:hAnsi="Times New Roman" w:cs="Times New Roman"/>
          <w:sz w:val="24"/>
          <w:szCs w:val="24"/>
        </w:rPr>
        <w:t>305,26</w:t>
      </w:r>
      <w:r w:rsidR="0093720F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A13897">
        <w:rPr>
          <w:rFonts w:ascii="Times New Roman" w:hAnsi="Times New Roman" w:cs="Times New Roman"/>
          <w:sz w:val="24"/>
          <w:szCs w:val="24"/>
        </w:rPr>
        <w:t>78,20</w:t>
      </w:r>
      <w:r w:rsidR="0093720F">
        <w:rPr>
          <w:rFonts w:ascii="Times New Roman" w:hAnsi="Times New Roman" w:cs="Times New Roman"/>
          <w:sz w:val="24"/>
          <w:szCs w:val="24"/>
        </w:rPr>
        <w:t>%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347A2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1F39E8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D12E0"/>
    <w:rsid w:val="009D2C3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5368"/>
    <w:rsid w:val="00F23B35"/>
    <w:rsid w:val="00F4212D"/>
    <w:rsid w:val="00F514A6"/>
    <w:rsid w:val="00F6723F"/>
    <w:rsid w:val="00FD6F4F"/>
    <w:rsid w:val="00FE158C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26</cp:revision>
  <cp:lastPrinted>2019-06-13T04:02:00Z</cp:lastPrinted>
  <dcterms:created xsi:type="dcterms:W3CDTF">2020-05-14T03:53:00Z</dcterms:created>
  <dcterms:modified xsi:type="dcterms:W3CDTF">2020-09-14T06:02:00Z</dcterms:modified>
</cp:coreProperties>
</file>